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Students Name</w:t>
      </w:r>
    </w:p>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Professors Name</w:t>
      </w:r>
    </w:p>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Course Title</w:t>
      </w:r>
    </w:p>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Date</w:t>
      </w:r>
    </w:p>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Introduction</w:t>
      </w:r>
    </w:p>
    <w:p w:rsidR="00F312CF" w:rsidRPr="002C0F09" w:rsidP="00E124D6">
      <w:pPr>
        <w:spacing w:line="480" w:lineRule="auto"/>
        <w:ind w:firstLine="720"/>
        <w:jc w:val="center"/>
        <w:rPr>
          <w:rFonts w:ascii="Times New Roman" w:hAnsi="Times New Roman" w:cs="Times New Roman"/>
          <w:sz w:val="24"/>
          <w:szCs w:val="24"/>
        </w:rPr>
      </w:pPr>
      <w:r w:rsidRPr="002C0F09">
        <w:rPr>
          <w:rFonts w:ascii="Times New Roman" w:hAnsi="Times New Roman" w:cs="Times New Roman"/>
          <w:sz w:val="24"/>
          <w:szCs w:val="24"/>
        </w:rPr>
        <w:t>Use of Big Data in Advertising</w:t>
      </w:r>
    </w:p>
    <w:p w:rsidR="00AF7832" w:rsidRPr="002C0F09" w:rsidP="00E124D6">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Today with the fast and continued advance</w:t>
      </w:r>
      <w:r w:rsidRPr="002C0F09" w:rsidR="00B72038">
        <w:rPr>
          <w:rFonts w:ascii="Times New Roman" w:hAnsi="Times New Roman" w:cs="Times New Roman"/>
          <w:sz w:val="24"/>
          <w:szCs w:val="24"/>
        </w:rPr>
        <w:t xml:space="preserve">ment in technology especially the personal mobile interphase that support social media, personal devices have </w:t>
      </w:r>
      <w:r w:rsidRPr="002C0F09" w:rsidR="00754A91">
        <w:rPr>
          <w:rFonts w:ascii="Times New Roman" w:hAnsi="Times New Roman" w:cs="Times New Roman"/>
          <w:sz w:val="24"/>
          <w:szCs w:val="24"/>
        </w:rPr>
        <w:t xml:space="preserve">become </w:t>
      </w:r>
      <w:r w:rsidRPr="002C0F09" w:rsidR="00B72038">
        <w:rPr>
          <w:rFonts w:ascii="Times New Roman" w:hAnsi="Times New Roman" w:cs="Times New Roman"/>
          <w:sz w:val="24"/>
          <w:szCs w:val="24"/>
        </w:rPr>
        <w:t xml:space="preserve">more of an extension of </w:t>
      </w:r>
      <w:r w:rsidRPr="002C0F09" w:rsidR="00754A91">
        <w:rPr>
          <w:rFonts w:ascii="Times New Roman" w:hAnsi="Times New Roman" w:cs="Times New Roman"/>
          <w:sz w:val="24"/>
          <w:szCs w:val="24"/>
        </w:rPr>
        <w:t xml:space="preserve">the human self-capacity. With the mobile technology </w:t>
      </w:r>
      <w:r w:rsidRPr="002C0F09" w:rsidR="005142FD">
        <w:rPr>
          <w:rFonts w:ascii="Times New Roman" w:hAnsi="Times New Roman" w:cs="Times New Roman"/>
          <w:sz w:val="24"/>
          <w:szCs w:val="24"/>
        </w:rPr>
        <w:t>playing a role in the social patte</w:t>
      </w:r>
      <w:r w:rsidRPr="002C0F09" w:rsidR="00F312CF">
        <w:rPr>
          <w:rFonts w:ascii="Times New Roman" w:hAnsi="Times New Roman" w:cs="Times New Roman"/>
          <w:sz w:val="24"/>
          <w:szCs w:val="24"/>
        </w:rPr>
        <w:t>rns especially social behaviour</w:t>
      </w:r>
      <w:r w:rsidRPr="002C0F09" w:rsidR="005142FD">
        <w:rPr>
          <w:rFonts w:ascii="Times New Roman" w:hAnsi="Times New Roman" w:cs="Times New Roman"/>
          <w:sz w:val="24"/>
          <w:szCs w:val="24"/>
        </w:rPr>
        <w:t>, marketing has found a void to fill on the personal interphases. This has made individual human characters</w:t>
      </w:r>
      <w:r w:rsidRPr="002C0F09" w:rsidR="008D4277">
        <w:rPr>
          <w:rFonts w:ascii="Times New Roman" w:hAnsi="Times New Roman" w:cs="Times New Roman"/>
          <w:sz w:val="24"/>
          <w:szCs w:val="24"/>
        </w:rPr>
        <w:t xml:space="preserve"> target markets </w:t>
      </w:r>
      <w:r w:rsidRPr="002C0F09" w:rsidR="001C18F2">
        <w:rPr>
          <w:rFonts w:ascii="Times New Roman" w:hAnsi="Times New Roman" w:cs="Times New Roman"/>
          <w:sz w:val="24"/>
          <w:szCs w:val="24"/>
        </w:rPr>
        <w:t>for</w:t>
      </w:r>
      <w:r w:rsidRPr="002C0F09" w:rsidR="00796A12">
        <w:rPr>
          <w:rFonts w:ascii="Times New Roman" w:hAnsi="Times New Roman" w:cs="Times New Roman"/>
          <w:sz w:val="24"/>
          <w:szCs w:val="24"/>
        </w:rPr>
        <w:t xml:space="preserve"> advertisers who at times in</w:t>
      </w:r>
      <w:r w:rsidRPr="002C0F09" w:rsidR="001C18F2">
        <w:rPr>
          <w:rFonts w:ascii="Times New Roman" w:hAnsi="Times New Roman" w:cs="Times New Roman"/>
          <w:sz w:val="24"/>
          <w:szCs w:val="24"/>
        </w:rPr>
        <w:t>vade</w:t>
      </w:r>
      <w:r w:rsidRPr="002C0F09" w:rsidR="003E0166">
        <w:rPr>
          <w:rFonts w:ascii="Times New Roman" w:hAnsi="Times New Roman" w:cs="Times New Roman"/>
          <w:sz w:val="24"/>
          <w:szCs w:val="24"/>
        </w:rPr>
        <w:t xml:space="preserve"> </w:t>
      </w:r>
      <w:r w:rsidRPr="002C0F09" w:rsidR="00F312CF">
        <w:rPr>
          <w:rFonts w:ascii="Times New Roman" w:hAnsi="Times New Roman" w:cs="Times New Roman"/>
          <w:sz w:val="24"/>
          <w:szCs w:val="24"/>
        </w:rPr>
        <w:t xml:space="preserve">people’s </w:t>
      </w:r>
      <w:r w:rsidRPr="002C0F09" w:rsidR="00690370">
        <w:rPr>
          <w:rFonts w:ascii="Times New Roman" w:hAnsi="Times New Roman" w:cs="Times New Roman"/>
          <w:sz w:val="24"/>
          <w:szCs w:val="24"/>
        </w:rPr>
        <w:t>privacy</w:t>
      </w:r>
      <w:r w:rsidRPr="002C0F09" w:rsidR="00796A12">
        <w:rPr>
          <w:rFonts w:ascii="Times New Roman" w:hAnsi="Times New Roman" w:cs="Times New Roman"/>
          <w:sz w:val="24"/>
          <w:szCs w:val="24"/>
        </w:rPr>
        <w:t xml:space="preserve">. </w:t>
      </w:r>
      <w:r w:rsidRPr="002C0F09" w:rsidR="00690370">
        <w:rPr>
          <w:rFonts w:ascii="Times New Roman" w:hAnsi="Times New Roman" w:cs="Times New Roman"/>
          <w:sz w:val="24"/>
          <w:szCs w:val="24"/>
        </w:rPr>
        <w:t>Despite the existence of ad blockers, people rarely us</w:t>
      </w:r>
      <w:r w:rsidRPr="002C0F09" w:rsidR="00CC48B2">
        <w:rPr>
          <w:rFonts w:ascii="Times New Roman" w:hAnsi="Times New Roman" w:cs="Times New Roman"/>
          <w:sz w:val="24"/>
          <w:szCs w:val="24"/>
        </w:rPr>
        <w:t>e them or know that they exist; businesses use</w:t>
      </w:r>
      <w:r w:rsidRPr="002C0F09" w:rsidR="00E124D6">
        <w:rPr>
          <w:rFonts w:ascii="Times New Roman" w:hAnsi="Times New Roman" w:cs="Times New Roman"/>
          <w:sz w:val="24"/>
          <w:szCs w:val="24"/>
        </w:rPr>
        <w:t xml:space="preserve"> electronic</w:t>
      </w:r>
      <w:r w:rsidRPr="002C0F09" w:rsidR="00CC48B2">
        <w:rPr>
          <w:rFonts w:ascii="Times New Roman" w:hAnsi="Times New Roman" w:cs="Times New Roman"/>
          <w:sz w:val="24"/>
          <w:szCs w:val="24"/>
        </w:rPr>
        <w:t xml:space="preserve"> platforms persistently to reach</w:t>
      </w:r>
      <w:r w:rsidRPr="002C0F09" w:rsidR="00EB7BCF">
        <w:rPr>
          <w:rFonts w:ascii="Times New Roman" w:hAnsi="Times New Roman" w:cs="Times New Roman"/>
          <w:sz w:val="24"/>
          <w:szCs w:val="24"/>
        </w:rPr>
        <w:t xml:space="preserve"> out to the consumers. </w:t>
      </w:r>
      <w:r w:rsidRPr="002C0F09" w:rsidR="00E124D6">
        <w:rPr>
          <w:rFonts w:ascii="Times New Roman" w:hAnsi="Times New Roman" w:cs="Times New Roman"/>
          <w:sz w:val="24"/>
          <w:szCs w:val="24"/>
        </w:rPr>
        <w:t xml:space="preserve">Business prospects for advertising develop better systems each day to handle data at a global scale. </w:t>
      </w:r>
      <w:r w:rsidRPr="002C0F09" w:rsidR="00EB7BCF">
        <w:rPr>
          <w:rFonts w:ascii="Times New Roman" w:hAnsi="Times New Roman" w:cs="Times New Roman"/>
          <w:sz w:val="24"/>
          <w:szCs w:val="24"/>
        </w:rPr>
        <w:t>Social media platforms such as Facebook</w:t>
      </w:r>
      <w:r w:rsidRPr="002C0F09" w:rsidR="005659F9">
        <w:rPr>
          <w:rFonts w:ascii="Times New Roman" w:hAnsi="Times New Roman" w:cs="Times New Roman"/>
          <w:sz w:val="24"/>
          <w:szCs w:val="24"/>
        </w:rPr>
        <w:t xml:space="preserve"> are a highly</w:t>
      </w:r>
      <w:r w:rsidRPr="002C0F09" w:rsidR="00EB7BCF">
        <w:rPr>
          <w:rFonts w:ascii="Times New Roman" w:hAnsi="Times New Roman" w:cs="Times New Roman"/>
          <w:sz w:val="24"/>
          <w:szCs w:val="24"/>
        </w:rPr>
        <w:t xml:space="preserve"> interlinked network where daily updated personal information</w:t>
      </w:r>
      <w:r w:rsidRPr="002C0F09" w:rsidR="005659F9">
        <w:rPr>
          <w:rFonts w:ascii="Times New Roman" w:hAnsi="Times New Roman" w:cs="Times New Roman"/>
          <w:sz w:val="24"/>
          <w:szCs w:val="24"/>
        </w:rPr>
        <w:t xml:space="preserve"> is blended with advertising as an attempt to attract new customers and remind clients of the </w:t>
      </w:r>
      <w:r w:rsidRPr="002C0F09" w:rsidR="00B75F9D">
        <w:rPr>
          <w:rFonts w:ascii="Times New Roman" w:hAnsi="Times New Roman" w:cs="Times New Roman"/>
          <w:sz w:val="24"/>
          <w:szCs w:val="24"/>
        </w:rPr>
        <w:t>existence of a service or good.</w:t>
      </w:r>
    </w:p>
    <w:p w:rsidR="00B75F9D" w:rsidRPr="002C0F09" w:rsidP="00E124D6">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This advertising criterion has met various critics at both extremes, positive and negative. </w:t>
      </w:r>
      <w:r w:rsidRPr="002C0F09" w:rsidR="000F2627">
        <w:rPr>
          <w:rFonts w:ascii="Times New Roman" w:hAnsi="Times New Roman" w:cs="Times New Roman"/>
          <w:sz w:val="24"/>
          <w:szCs w:val="24"/>
        </w:rPr>
        <w:t xml:space="preserve">A study by Yahoo found out that the majority of 54% in a study they conducted find the adverts on mobile platforms more engaging, 52% find them educational, 49% consider them time-saving and 45% agree that the adverts are easily remembered than the general audience advertisements. Adobe on a similar study found out that 78% of the public find the adverts likeable or interesting. </w:t>
      </w:r>
      <w:r w:rsidRPr="002C0F09" w:rsidR="00AC45F2">
        <w:rPr>
          <w:rFonts w:ascii="Times New Roman" w:hAnsi="Times New Roman" w:cs="Times New Roman"/>
          <w:sz w:val="24"/>
          <w:szCs w:val="24"/>
        </w:rPr>
        <w:t xml:space="preserve">This outcomes inference that personalised marketing </w:t>
      </w:r>
      <w:r w:rsidRPr="002C0F09" w:rsidR="00AC45F2">
        <w:rPr>
          <w:rFonts w:ascii="Times New Roman" w:hAnsi="Times New Roman" w:cs="Times New Roman"/>
          <w:sz w:val="24"/>
          <w:szCs w:val="24"/>
        </w:rPr>
        <w:t xml:space="preserve">is potent to boost sales as the target market is engaged at an individual level. </w:t>
      </w:r>
      <w:r w:rsidRPr="002C0F09">
        <w:rPr>
          <w:rFonts w:ascii="Times New Roman" w:hAnsi="Times New Roman" w:cs="Times New Roman"/>
          <w:sz w:val="24"/>
          <w:szCs w:val="24"/>
        </w:rPr>
        <w:t>There exist a section of the public th</w:t>
      </w:r>
      <w:r w:rsidRPr="002C0F09" w:rsidR="006378CF">
        <w:rPr>
          <w:rFonts w:ascii="Times New Roman" w:hAnsi="Times New Roman" w:cs="Times New Roman"/>
          <w:sz w:val="24"/>
          <w:szCs w:val="24"/>
        </w:rPr>
        <w:t xml:space="preserve">at however rarely commit their mobile data to </w:t>
      </w:r>
      <w:r w:rsidRPr="002C0F09" w:rsidR="00A64B41">
        <w:rPr>
          <w:rFonts w:ascii="Times New Roman" w:hAnsi="Times New Roman" w:cs="Times New Roman"/>
          <w:sz w:val="24"/>
          <w:szCs w:val="24"/>
        </w:rPr>
        <w:t>this advertising sections with the notion that the adverts are of minimal personal use</w:t>
      </w:r>
      <w:r w:rsidRPr="002C0F09" w:rsidR="002C0F09">
        <w:rPr>
          <w:rFonts w:ascii="Times New Roman" w:hAnsi="Times New Roman" w:cs="Times New Roman"/>
          <w:sz w:val="24"/>
          <w:szCs w:val="24"/>
        </w:rPr>
        <w:t xml:space="preserve"> (Chris </w:t>
      </w:r>
      <w:r w:rsidRPr="002C0F09" w:rsidR="002C0F09">
        <w:rPr>
          <w:rFonts w:ascii="Times New Roman" w:hAnsi="Times New Roman" w:cs="Times New Roman"/>
          <w:sz w:val="24"/>
          <w:szCs w:val="24"/>
        </w:rPr>
        <w:t>Sugrue</w:t>
      </w:r>
      <w:r w:rsidRPr="002C0F09" w:rsidR="002C0F09">
        <w:rPr>
          <w:rFonts w:ascii="Times New Roman" w:hAnsi="Times New Roman" w:cs="Times New Roman"/>
          <w:sz w:val="24"/>
          <w:szCs w:val="24"/>
        </w:rPr>
        <w:t>, 1)</w:t>
      </w:r>
      <w:r w:rsidRPr="002C0F09" w:rsidR="00A64B41">
        <w:rPr>
          <w:rFonts w:ascii="Times New Roman" w:hAnsi="Times New Roman" w:cs="Times New Roman"/>
          <w:sz w:val="24"/>
          <w:szCs w:val="24"/>
        </w:rPr>
        <w:t>.</w:t>
      </w:r>
      <w:r w:rsidRPr="002C0F09" w:rsidR="00AC45F2">
        <w:rPr>
          <w:rFonts w:ascii="Times New Roman" w:hAnsi="Times New Roman" w:cs="Times New Roman"/>
          <w:sz w:val="24"/>
          <w:szCs w:val="24"/>
        </w:rPr>
        <w:t xml:space="preserve"> </w:t>
      </w:r>
    </w:p>
    <w:p w:rsidR="00C456D1" w:rsidRPr="002C0F09" w:rsidP="00E124D6">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In maintaining market sections, some advertisers have opted to apply new modes of getting to the target markets. This is by moderating their approach on the </w:t>
      </w:r>
      <w:r w:rsidRPr="002C0F09" w:rsidR="00BA1FEC">
        <w:rPr>
          <w:rFonts w:ascii="Times New Roman" w:hAnsi="Times New Roman" w:cs="Times New Roman"/>
          <w:sz w:val="24"/>
          <w:szCs w:val="24"/>
        </w:rPr>
        <w:t>personalised sites so as to maintain a healthy relationship with the interphase and the device owners. Today, Facebook and Twitter have addressed this issue by modifying their system to alternate</w:t>
      </w:r>
      <w:r w:rsidRPr="002C0F09" w:rsidR="00AF5F70">
        <w:rPr>
          <w:rFonts w:ascii="Times New Roman" w:hAnsi="Times New Roman" w:cs="Times New Roman"/>
          <w:sz w:val="24"/>
          <w:szCs w:val="24"/>
        </w:rPr>
        <w:t xml:space="preserve"> adverts in a preferable frequency. This is to ensure the mobile devices owners don’t come across the same adverts over and over again. </w:t>
      </w:r>
      <w:r w:rsidRPr="002C0F09" w:rsidR="00204952">
        <w:rPr>
          <w:rFonts w:ascii="Times New Roman" w:hAnsi="Times New Roman" w:cs="Times New Roman"/>
          <w:sz w:val="24"/>
          <w:szCs w:val="24"/>
        </w:rPr>
        <w:t xml:space="preserve">Native advertising is a second new trend in online advertising </w:t>
      </w:r>
      <w:r w:rsidRPr="002C0F09" w:rsidR="003403CF">
        <w:rPr>
          <w:rFonts w:ascii="Times New Roman" w:hAnsi="Times New Roman" w:cs="Times New Roman"/>
          <w:sz w:val="24"/>
          <w:szCs w:val="24"/>
        </w:rPr>
        <w:t>where social media platforms perform the actual role of advertising for their clients’</w:t>
      </w:r>
      <w:r w:rsidRPr="002C0F09">
        <w:rPr>
          <w:rFonts w:ascii="Times New Roman" w:hAnsi="Times New Roman" w:cs="Times New Roman"/>
          <w:sz w:val="24"/>
          <w:szCs w:val="24"/>
        </w:rPr>
        <w:t xml:space="preserve"> products. This criterion is very effective as operators on a social media platform are aware of the behaviour of its members making personal advertisement significantly relatable to their ways of life. In most cases, native advertising can be seen to eliminate discrimination as it is more client specific</w:t>
      </w:r>
      <w:r w:rsidRPr="002C0F09" w:rsidR="002C0F09">
        <w:rPr>
          <w:rFonts w:ascii="Times New Roman" w:hAnsi="Times New Roman" w:cs="Times New Roman"/>
          <w:sz w:val="24"/>
          <w:szCs w:val="24"/>
        </w:rPr>
        <w:t xml:space="preserve"> (</w:t>
      </w:r>
      <w:r w:rsidRPr="002C0F09" w:rsidR="002C0F09">
        <w:rPr>
          <w:rFonts w:ascii="Times New Roman" w:hAnsi="Times New Roman" w:cs="Times New Roman"/>
          <w:sz w:val="24"/>
          <w:szCs w:val="24"/>
        </w:rPr>
        <w:t>Berriman</w:t>
      </w:r>
      <w:r w:rsidRPr="002C0F09" w:rsidR="002C0F09">
        <w:rPr>
          <w:rFonts w:ascii="Times New Roman" w:hAnsi="Times New Roman" w:cs="Times New Roman"/>
          <w:sz w:val="24"/>
          <w:szCs w:val="24"/>
        </w:rPr>
        <w:t>, Liam, and Thomson, 560)</w:t>
      </w:r>
      <w:r w:rsidRPr="002C0F09">
        <w:rPr>
          <w:rFonts w:ascii="Times New Roman" w:hAnsi="Times New Roman" w:cs="Times New Roman"/>
          <w:sz w:val="24"/>
          <w:szCs w:val="24"/>
        </w:rPr>
        <w:t xml:space="preserve">. </w:t>
      </w:r>
    </w:p>
    <w:p w:rsidR="007A78DE" w:rsidRPr="002C0F09" w:rsidP="00E124D6">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However, discrimination in the use of big data is a constant issue as the large demographic social media users are only common at been on the platforms but </w:t>
      </w:r>
      <w:r w:rsidRPr="002C0F09" w:rsidR="00F60B35">
        <w:rPr>
          <w:rFonts w:ascii="Times New Roman" w:hAnsi="Times New Roman" w:cs="Times New Roman"/>
          <w:sz w:val="24"/>
          <w:szCs w:val="24"/>
        </w:rPr>
        <w:t>vary in gender, race, income, education, sex, religion factors that dictate their socio-economic variability. This implies that they actually perceive each advertisement differently; where discrimination occurs the motive of marketing and in this case by use of personal data intrudes personal privacy and additionally causes damages. The truth remains that people join social media platforms willingly and most of the time users rarely go through the terms and conditions provided by these sites. The outcome is the exposure of personal details to advertisers, they invade privacy with a positive motive to satisfy human needs. In most cases, peoples' footprints on social media are difficult to do away with and the impact of</w:t>
      </w:r>
      <w:r w:rsidRPr="002C0F09" w:rsidR="001B462B">
        <w:rPr>
          <w:rFonts w:ascii="Times New Roman" w:hAnsi="Times New Roman" w:cs="Times New Roman"/>
          <w:sz w:val="24"/>
          <w:szCs w:val="24"/>
        </w:rPr>
        <w:t xml:space="preserve"> the use of big data on our personal daily life is a highly controversial issue. This is due to the privacy </w:t>
      </w:r>
      <w:r w:rsidRPr="002C0F09" w:rsidR="001B462B">
        <w:rPr>
          <w:rFonts w:ascii="Times New Roman" w:hAnsi="Times New Roman" w:cs="Times New Roman"/>
          <w:sz w:val="24"/>
          <w:szCs w:val="24"/>
        </w:rPr>
        <w:t>preferences of individuals in regard to natural or artificial changes in human life such as ageing, physical and behavioural change.
</w:t>
      </w:r>
    </w:p>
    <w:p w:rsidR="00106F94"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Berriman</w:t>
      </w:r>
      <w:r w:rsidRPr="002C0F09">
        <w:rPr>
          <w:rFonts w:ascii="Times New Roman" w:hAnsi="Times New Roman" w:cs="Times New Roman"/>
          <w:sz w:val="24"/>
          <w:szCs w:val="24"/>
        </w:rPr>
        <w:t>, Liam, and Rachel Thomson. "Spectacles of intimacy? Mapping the moral</w:t>
      </w:r>
    </w:p>
    <w:p w:rsidR="00A34AEF" w:rsidRPr="002C0F09" w:rsidP="00106F94">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 </w:t>
      </w:r>
      <w:r w:rsidRPr="002C0F09">
        <w:rPr>
          <w:rFonts w:ascii="Times New Roman" w:hAnsi="Times New Roman" w:cs="Times New Roman"/>
          <w:sz w:val="24"/>
          <w:szCs w:val="24"/>
        </w:rPr>
        <w:t>landscape</w:t>
      </w:r>
      <w:r w:rsidRPr="002C0F09">
        <w:rPr>
          <w:rFonts w:ascii="Times New Roman" w:hAnsi="Times New Roman" w:cs="Times New Roman"/>
          <w:sz w:val="24"/>
          <w:szCs w:val="24"/>
        </w:rPr>
        <w:t xml:space="preserve"> of teenage social media." Journal of Youth Studies 18.5 (2015): 583-597.</w:t>
      </w:r>
    </w:p>
    <w:p w:rsidR="00311654"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r>
      <w:r w:rsidRPr="002C0F09" w:rsidR="008D622F">
        <w:rPr>
          <w:rFonts w:ascii="Times New Roman" w:hAnsi="Times New Roman" w:cs="Times New Roman"/>
          <w:sz w:val="24"/>
          <w:szCs w:val="24"/>
        </w:rPr>
        <w:t>Individuals join and make most of the less informed choices on social media at teenage. Actions done at this age on social media remain in the network system for a long period of time as data is stored remotely in servers and cloud service. Where personal information is incorporated into an organisation's</w:t>
      </w:r>
      <w:r w:rsidRPr="002C0F09" w:rsidR="00236918">
        <w:rPr>
          <w:rFonts w:ascii="Times New Roman" w:hAnsi="Times New Roman" w:cs="Times New Roman"/>
          <w:sz w:val="24"/>
          <w:szCs w:val="24"/>
        </w:rPr>
        <w:t xml:space="preserve"> advertising system, the capability of an individual to control their online status is inhibited.</w:t>
      </w:r>
      <w:r w:rsidRPr="002C0F09" w:rsidR="008D622F">
        <w:rPr>
          <w:rFonts w:ascii="Times New Roman" w:hAnsi="Times New Roman" w:cs="Times New Roman"/>
          <w:sz w:val="24"/>
          <w:szCs w:val="24"/>
        </w:rPr>
        <w:t xml:space="preserve"> </w:t>
      </w:r>
      <w:r w:rsidRPr="002C0F09" w:rsidR="00236918">
        <w:rPr>
          <w:rFonts w:ascii="Times New Roman" w:hAnsi="Times New Roman" w:cs="Times New Roman"/>
          <w:sz w:val="24"/>
          <w:szCs w:val="24"/>
        </w:rPr>
        <w:t>This implies that privacy is compromised as most of what is uploaded and inputted</w:t>
      </w:r>
      <w:r w:rsidRPr="002C0F09">
        <w:rPr>
          <w:rFonts w:ascii="Times New Roman" w:hAnsi="Times New Roman" w:cs="Times New Roman"/>
          <w:sz w:val="24"/>
          <w:szCs w:val="24"/>
        </w:rPr>
        <w:t xml:space="preserve"> online becomes undoable. Considering that the youth grow older to different preferences for their personal lives, this information is a potential threat to their identities and reputations. </w:t>
      </w:r>
    </w:p>
    <w:p w:rsidR="00F312CF"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t xml:space="preserve">A study on </w:t>
      </w:r>
      <w:r w:rsidRPr="002C0F09" w:rsidR="00ED3ACF">
        <w:rPr>
          <w:rFonts w:ascii="Times New Roman" w:hAnsi="Times New Roman" w:cs="Times New Roman"/>
          <w:sz w:val="24"/>
          <w:szCs w:val="24"/>
        </w:rPr>
        <w:t>British</w:t>
      </w:r>
      <w:r w:rsidRPr="002C0F09">
        <w:rPr>
          <w:rFonts w:ascii="Times New Roman" w:hAnsi="Times New Roman" w:cs="Times New Roman"/>
          <w:sz w:val="24"/>
          <w:szCs w:val="24"/>
        </w:rPr>
        <w:t xml:space="preserve"> youth based on weighing the importance of teenage involvement on social media </w:t>
      </w:r>
      <w:r w:rsidRPr="002C0F09" w:rsidR="00ED3ACF">
        <w:rPr>
          <w:rFonts w:ascii="Times New Roman" w:hAnsi="Times New Roman" w:cs="Times New Roman"/>
          <w:sz w:val="24"/>
          <w:szCs w:val="24"/>
        </w:rPr>
        <w:t xml:space="preserve">against the risks of personal exposure on public online platforms discusses </w:t>
      </w:r>
      <w:r w:rsidRPr="002C0F09" w:rsidR="00ED3ACF">
        <w:rPr>
          <w:rFonts w:ascii="Times New Roman" w:hAnsi="Times New Roman" w:cs="Times New Roman"/>
          <w:sz w:val="24"/>
          <w:szCs w:val="24"/>
        </w:rPr>
        <w:t>Berriman</w:t>
      </w:r>
      <w:r w:rsidRPr="002C0F09" w:rsidR="00ED3ACF">
        <w:rPr>
          <w:rFonts w:ascii="Times New Roman" w:hAnsi="Times New Roman" w:cs="Times New Roman"/>
          <w:sz w:val="24"/>
          <w:szCs w:val="24"/>
        </w:rPr>
        <w:t xml:space="preserve"> et al findings on existing in the big data platforms.</w:t>
      </w:r>
      <w:r w:rsidRPr="002C0F09" w:rsidR="00236918">
        <w:rPr>
          <w:rFonts w:ascii="Times New Roman" w:hAnsi="Times New Roman" w:cs="Times New Roman"/>
          <w:sz w:val="24"/>
          <w:szCs w:val="24"/>
        </w:rPr>
        <w:t xml:space="preserve"> </w:t>
      </w:r>
      <w:r w:rsidRPr="002C0F09" w:rsidR="00AB3D73">
        <w:rPr>
          <w:rFonts w:ascii="Times New Roman" w:hAnsi="Times New Roman" w:cs="Times New Roman"/>
          <w:sz w:val="24"/>
          <w:szCs w:val="24"/>
        </w:rPr>
        <w:t xml:space="preserve">The two factors are addressed considering the social and anthropogenic implication of personal exposure; this model is regarded as "spectacles of intimacy." In the modern world, privacy is perceived as </w:t>
      </w:r>
      <w:r w:rsidRPr="002C0F09" w:rsidR="00F06450">
        <w:rPr>
          <w:rFonts w:ascii="Times New Roman" w:hAnsi="Times New Roman" w:cs="Times New Roman"/>
          <w:sz w:val="24"/>
          <w:szCs w:val="24"/>
        </w:rPr>
        <w:t>the individual realisation of their social citizenship off the dangers of personal exposure and free of oppression. The rise of marketing strategies and the government based endeavours to involve members of the public in the development of a database built on personal information are controversial where privacy is in consideration. 
</w:t>
      </w:r>
    </w:p>
    <w:p w:rsidR="00F06450"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t>Social citizenship is the self-actualisation which actively and passively depend on social theories pertaining to issues such as individualism, feminism or even liberalism.</w:t>
      </w:r>
      <w:r w:rsidRPr="002C0F09" w:rsidR="00BA4161">
        <w:rPr>
          <w:rFonts w:ascii="Times New Roman" w:hAnsi="Times New Roman" w:cs="Times New Roman"/>
          <w:sz w:val="24"/>
          <w:szCs w:val="24"/>
        </w:rPr>
        <w:t xml:space="preserve"> With ageing </w:t>
      </w:r>
      <w:r w:rsidRPr="002C0F09" w:rsidR="00725667">
        <w:rPr>
          <w:rFonts w:ascii="Times New Roman" w:hAnsi="Times New Roman" w:cs="Times New Roman"/>
          <w:sz w:val="24"/>
          <w:szCs w:val="24"/>
        </w:rPr>
        <w:t xml:space="preserve">teenagers tend to undergo various changes that influence their desired social </w:t>
      </w:r>
      <w:r w:rsidRPr="002C0F09" w:rsidR="00725667">
        <w:rPr>
          <w:rFonts w:ascii="Times New Roman" w:hAnsi="Times New Roman" w:cs="Times New Roman"/>
          <w:sz w:val="24"/>
          <w:szCs w:val="24"/>
        </w:rPr>
        <w:t xml:space="preserve">citizenship. This implies that the rule they formerly used as teenagers for disclosure and concealment of personal detail change. Older people, however, find concealing personal information harder than disclosure due to the active social demand for access to individuals. Teenagers are therefore left with the choice of considering to share their personal information later in life when they can </w:t>
      </w:r>
      <w:r w:rsidRPr="002C0F09" w:rsidR="00A4573F">
        <w:rPr>
          <w:rFonts w:ascii="Times New Roman" w:hAnsi="Times New Roman" w:cs="Times New Roman"/>
          <w:sz w:val="24"/>
          <w:szCs w:val="24"/>
        </w:rPr>
        <w:t>make informed choices in relation to self-actualisation</w:t>
      </w:r>
      <w:r w:rsidRPr="002C0F09" w:rsidR="00A34AEF">
        <w:rPr>
          <w:rFonts w:ascii="Times New Roman" w:hAnsi="Times New Roman" w:cs="Times New Roman"/>
          <w:sz w:val="24"/>
          <w:szCs w:val="24"/>
        </w:rPr>
        <w:t xml:space="preserve"> (</w:t>
      </w:r>
      <w:r w:rsidRPr="002C0F09" w:rsidR="00CC3ECC">
        <w:rPr>
          <w:rFonts w:ascii="Times New Roman" w:hAnsi="Times New Roman" w:cs="Times New Roman"/>
          <w:sz w:val="24"/>
          <w:szCs w:val="24"/>
        </w:rPr>
        <w:t xml:space="preserve">Min, </w:t>
      </w:r>
      <w:r w:rsidRPr="002C0F09" w:rsidR="00CC3ECC">
        <w:rPr>
          <w:rFonts w:ascii="Times New Roman" w:hAnsi="Times New Roman" w:cs="Times New Roman"/>
          <w:sz w:val="24"/>
          <w:szCs w:val="24"/>
        </w:rPr>
        <w:t>Jinyoung</w:t>
      </w:r>
      <w:r w:rsidRPr="002C0F09" w:rsidR="00CC3ECC">
        <w:rPr>
          <w:rFonts w:ascii="Times New Roman" w:hAnsi="Times New Roman" w:cs="Times New Roman"/>
          <w:sz w:val="24"/>
          <w:szCs w:val="24"/>
        </w:rPr>
        <w:t xml:space="preserve">, and </w:t>
      </w:r>
      <w:r w:rsidRPr="002C0F09" w:rsidR="00CC3ECC">
        <w:rPr>
          <w:rFonts w:ascii="Times New Roman" w:hAnsi="Times New Roman" w:cs="Times New Roman"/>
          <w:sz w:val="24"/>
          <w:szCs w:val="24"/>
        </w:rPr>
        <w:t>Byoungsoo</w:t>
      </w:r>
      <w:r w:rsidRPr="002C0F09" w:rsidR="00A34AEF">
        <w:rPr>
          <w:rFonts w:ascii="Times New Roman" w:hAnsi="Times New Roman" w:cs="Times New Roman"/>
          <w:sz w:val="24"/>
          <w:szCs w:val="24"/>
        </w:rPr>
        <w:t>, 855)</w:t>
      </w:r>
      <w:r w:rsidRPr="002C0F09" w:rsidR="00A4573F">
        <w:rPr>
          <w:rFonts w:ascii="Times New Roman" w:hAnsi="Times New Roman" w:cs="Times New Roman"/>
          <w:sz w:val="24"/>
          <w:szCs w:val="24"/>
        </w:rPr>
        <w:t>.</w:t>
      </w:r>
    </w:p>
    <w:p w:rsidR="00A4573F"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t xml:space="preserve">To the youth, the perception of privacy is different from that of the older people. Usually, they escape the constant monitoring of their public life by their guardians by developing a new public image on social media. In this case, they achieve temporary privacy which places them at risk while young and later in life. The fact that they are under the care of their guardians </w:t>
      </w:r>
      <w:r w:rsidRPr="002C0F09" w:rsidR="00FE0793">
        <w:rPr>
          <w:rFonts w:ascii="Times New Roman" w:hAnsi="Times New Roman" w:cs="Times New Roman"/>
          <w:sz w:val="24"/>
          <w:szCs w:val="24"/>
        </w:rPr>
        <w:t>exposes them to risk as they cover for the damages as a result of the choices of the younger generations. The youth are quite critical about their social class, ethnicity, religion, and their urban or rural neighbourhood, disability amongst other factors. Placing views revolving around this factors on digital media has far-reaching impli</w:t>
      </w:r>
      <w:r w:rsidRPr="002C0F09" w:rsidR="00F92350">
        <w:rPr>
          <w:rFonts w:ascii="Times New Roman" w:hAnsi="Times New Roman" w:cs="Times New Roman"/>
          <w:sz w:val="24"/>
          <w:szCs w:val="24"/>
        </w:rPr>
        <w:t>cations on themselves, their friends and family.</w:t>
      </w:r>
    </w:p>
    <w:p w:rsidR="00FE0793"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 xml:space="preserve"> The extremes of participation on social media and the actual visibility on social media as a youth have the potential to oversight their future as celebrities which however may not</w:t>
      </w:r>
      <w:r w:rsidRPr="002C0F09" w:rsidR="00F92350">
        <w:rPr>
          <w:rFonts w:ascii="Times New Roman" w:hAnsi="Times New Roman" w:cs="Times New Roman"/>
          <w:sz w:val="24"/>
          <w:szCs w:val="24"/>
        </w:rPr>
        <w:t xml:space="preserve"> apply in the diversity of socioeconomic capabilities around the world. On the other hand, there is a chance that this factors may result in exploitation, humiliation and bullying which has negative implications on the individual subject, especially how they view the world later in life. It is in this kind of background the aggressive advertisers endeavour to achieve larger sales and market share. 
</w:t>
      </w:r>
    </w:p>
    <w:p w:rsidR="00106F94" w:rsidRPr="002C0F09" w:rsidP="00106F94">
      <w:pPr>
        <w:spacing w:line="480" w:lineRule="auto"/>
        <w:rPr>
          <w:rFonts w:ascii="Times New Roman" w:hAnsi="Times New Roman" w:cs="Times New Roman"/>
          <w:sz w:val="24"/>
          <w:szCs w:val="24"/>
        </w:rPr>
      </w:pPr>
    </w:p>
    <w:p w:rsidR="00106F94" w:rsidRPr="002C0F09" w:rsidP="00106F94">
      <w:pPr>
        <w:spacing w:line="480" w:lineRule="auto"/>
        <w:rPr>
          <w:rFonts w:ascii="Times New Roman" w:hAnsi="Times New Roman" w:cs="Times New Roman"/>
          <w:sz w:val="24"/>
          <w:szCs w:val="24"/>
        </w:rPr>
      </w:pPr>
    </w:p>
    <w:p w:rsidR="00106F94" w:rsidRPr="002C0F09" w:rsidP="00106F94">
      <w:pPr>
        <w:spacing w:line="480" w:lineRule="auto"/>
        <w:rPr>
          <w:rFonts w:ascii="Times New Roman" w:hAnsi="Times New Roman" w:cs="Times New Roman"/>
          <w:sz w:val="24"/>
          <w:szCs w:val="24"/>
        </w:rPr>
      </w:pPr>
      <w:r w:rsidRPr="002C0F09">
        <w:rPr>
          <w:rFonts w:ascii="Times New Roman" w:hAnsi="Times New Roman" w:cs="Times New Roman"/>
          <w:sz w:val="24"/>
          <w:szCs w:val="24"/>
        </w:rPr>
        <w:t>Walster</w:t>
      </w:r>
      <w:r w:rsidRPr="002C0F09">
        <w:rPr>
          <w:rFonts w:ascii="Times New Roman" w:hAnsi="Times New Roman" w:cs="Times New Roman"/>
          <w:sz w:val="24"/>
          <w:szCs w:val="24"/>
        </w:rPr>
        <w:t xml:space="preserve">, Dian. "Information policy and social media: Accept or decline." </w:t>
      </w:r>
      <w:r w:rsidRPr="002C0F09">
        <w:rPr>
          <w:rFonts w:ascii="Times New Roman" w:hAnsi="Times New Roman" w:cs="Times New Roman"/>
          <w:sz w:val="24"/>
          <w:szCs w:val="24"/>
        </w:rPr>
        <w:t>TechTrends</w:t>
      </w:r>
      <w:r w:rsidRPr="002C0F09">
        <w:rPr>
          <w:rFonts w:ascii="Times New Roman" w:hAnsi="Times New Roman" w:cs="Times New Roman"/>
          <w:sz w:val="24"/>
          <w:szCs w:val="24"/>
        </w:rPr>
        <w:t xml:space="preserve"> 61.3</w:t>
      </w:r>
    </w:p>
    <w:p w:rsidR="00A34AEF" w:rsidRPr="002C0F09" w:rsidP="00106F94">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 (2017): 301-307.</w:t>
      </w:r>
    </w:p>
    <w:p w:rsidR="00F92350" w:rsidRPr="002C0F09" w:rsidP="00F92350">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Information policy revolves around privacy, security, </w:t>
      </w:r>
      <w:r w:rsidRPr="002C0F09" w:rsidR="00501962">
        <w:rPr>
          <w:rFonts w:ascii="Times New Roman" w:hAnsi="Times New Roman" w:cs="Times New Roman"/>
          <w:sz w:val="24"/>
          <w:szCs w:val="24"/>
        </w:rPr>
        <w:t>and information</w:t>
      </w:r>
      <w:r w:rsidRPr="002C0F09">
        <w:rPr>
          <w:rFonts w:ascii="Times New Roman" w:hAnsi="Times New Roman" w:cs="Times New Roman"/>
          <w:sz w:val="24"/>
          <w:szCs w:val="24"/>
        </w:rPr>
        <w:t xml:space="preserve"> ownership, access to information, its ow</w:t>
      </w:r>
      <w:r w:rsidRPr="002C0F09" w:rsidR="00501962">
        <w:rPr>
          <w:rFonts w:ascii="Times New Roman" w:hAnsi="Times New Roman" w:cs="Times New Roman"/>
          <w:sz w:val="24"/>
          <w:szCs w:val="24"/>
        </w:rPr>
        <w:t xml:space="preserve">nership, </w:t>
      </w:r>
      <w:r w:rsidRPr="002C0F09">
        <w:rPr>
          <w:rFonts w:ascii="Times New Roman" w:hAnsi="Times New Roman" w:cs="Times New Roman"/>
          <w:sz w:val="24"/>
          <w:szCs w:val="24"/>
        </w:rPr>
        <w:t>d</w:t>
      </w:r>
      <w:r w:rsidRPr="002C0F09" w:rsidR="00501962">
        <w:rPr>
          <w:rFonts w:ascii="Times New Roman" w:hAnsi="Times New Roman" w:cs="Times New Roman"/>
          <w:sz w:val="24"/>
          <w:szCs w:val="24"/>
        </w:rPr>
        <w:t xml:space="preserve">issemination as well as </w:t>
      </w:r>
      <w:r w:rsidRPr="002C0F09">
        <w:rPr>
          <w:rFonts w:ascii="Times New Roman" w:hAnsi="Times New Roman" w:cs="Times New Roman"/>
          <w:sz w:val="24"/>
          <w:szCs w:val="24"/>
        </w:rPr>
        <w:t>the development, use, restriction and destruction of information</w:t>
      </w:r>
      <w:r w:rsidRPr="002C0F09" w:rsidR="00501962">
        <w:rPr>
          <w:rFonts w:ascii="Times New Roman" w:hAnsi="Times New Roman" w:cs="Times New Roman"/>
          <w:sz w:val="24"/>
          <w:szCs w:val="24"/>
        </w:rPr>
        <w:t xml:space="preserve">. Social media can be used for personal purposes or to fulfil educational objectives; the intended use has different outcomes in the long-run. In this case, different information is shared across </w:t>
      </w:r>
      <w:r w:rsidRPr="002C0F09" w:rsidR="00764E8B">
        <w:rPr>
          <w:rFonts w:ascii="Times New Roman" w:hAnsi="Times New Roman" w:cs="Times New Roman"/>
          <w:sz w:val="24"/>
          <w:szCs w:val="24"/>
        </w:rPr>
        <w:t>networks;</w:t>
      </w:r>
      <w:r w:rsidRPr="002C0F09" w:rsidR="00501962">
        <w:rPr>
          <w:rFonts w:ascii="Times New Roman" w:hAnsi="Times New Roman" w:cs="Times New Roman"/>
          <w:sz w:val="24"/>
          <w:szCs w:val="24"/>
        </w:rPr>
        <w:t xml:space="preserve"> in </w:t>
      </w:r>
      <w:r w:rsidRPr="002C0F09" w:rsidR="00764E8B">
        <w:rPr>
          <w:rFonts w:ascii="Times New Roman" w:hAnsi="Times New Roman" w:cs="Times New Roman"/>
          <w:sz w:val="24"/>
          <w:szCs w:val="24"/>
        </w:rPr>
        <w:t>addressing educational purposes, the implications of the information are more certain and the policy is rather more flexible in regard to the implication</w:t>
      </w:r>
      <w:r w:rsidRPr="002C0F09" w:rsidR="00536FDE">
        <w:rPr>
          <w:rFonts w:ascii="Times New Roman" w:hAnsi="Times New Roman" w:cs="Times New Roman"/>
          <w:sz w:val="24"/>
          <w:szCs w:val="24"/>
        </w:rPr>
        <w:t xml:space="preserve">s. </w:t>
      </w:r>
    </w:p>
    <w:p w:rsidR="00536FDE" w:rsidRPr="002C0F09" w:rsidP="00F92350">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Social media use for personal purpose requires that an individual is certain of the security capability of the social media host. There is a need for a social media user to be aware of ease removal and control of the information they place on the media platforms. This factors should neither be overestimated nor underestimated </w:t>
      </w:r>
      <w:r w:rsidRPr="002C0F09" w:rsidR="009C2E6C">
        <w:rPr>
          <w:rFonts w:ascii="Times New Roman" w:hAnsi="Times New Roman" w:cs="Times New Roman"/>
          <w:sz w:val="24"/>
          <w:szCs w:val="24"/>
        </w:rPr>
        <w:t>as personal information holds an individual liable throughout their existence. Educational social media platforms enable users to be cryptic, however, the personal social media platforms are the absolute reverse. Individual rarely go through the information policy when they accept the social media terms and conditions</w:t>
      </w:r>
      <w:r w:rsidRPr="002C0F09" w:rsidR="00465E65">
        <w:rPr>
          <w:rFonts w:ascii="Times New Roman" w:hAnsi="Times New Roman" w:cs="Times New Roman"/>
          <w:sz w:val="24"/>
          <w:szCs w:val="24"/>
        </w:rPr>
        <w:t>. Individuals at times go beyond their privacy where they expose their personal information both unconsciously and consciously. The outcome of this information is however suffered or celebrated later considering this information is perceived differently by stakeholders who access the big data platforms. These are government arms, employers, the general public, and personal conscience. Thus inform policy plays a major role in the personal information shared online</w:t>
      </w:r>
      <w:r w:rsidRPr="002C0F09" w:rsidR="00A34AEF">
        <w:rPr>
          <w:rFonts w:ascii="Times New Roman" w:hAnsi="Times New Roman" w:cs="Times New Roman"/>
          <w:sz w:val="24"/>
          <w:szCs w:val="24"/>
        </w:rPr>
        <w:t>.</w:t>
      </w:r>
    </w:p>
    <w:p w:rsidR="00106F94" w:rsidRPr="002C0F09" w:rsidP="00CC3ECC">
      <w:pPr>
        <w:spacing w:line="480" w:lineRule="auto"/>
        <w:rPr>
          <w:rFonts w:ascii="Times New Roman" w:hAnsi="Times New Roman" w:cs="Times New Roman"/>
          <w:sz w:val="24"/>
          <w:szCs w:val="24"/>
        </w:rPr>
      </w:pPr>
    </w:p>
    <w:p w:rsidR="00106F94" w:rsidRPr="002C0F09" w:rsidP="00CC3ECC">
      <w:pPr>
        <w:spacing w:line="480" w:lineRule="auto"/>
        <w:rPr>
          <w:rFonts w:ascii="Times New Roman" w:hAnsi="Times New Roman" w:cs="Times New Roman"/>
          <w:sz w:val="24"/>
          <w:szCs w:val="24"/>
        </w:rPr>
      </w:pPr>
    </w:p>
    <w:p w:rsidR="00106F94" w:rsidRPr="002C0F09" w:rsidP="00CC3ECC">
      <w:pPr>
        <w:spacing w:line="480" w:lineRule="auto"/>
        <w:rPr>
          <w:rFonts w:ascii="Times New Roman" w:hAnsi="Times New Roman" w:cs="Times New Roman"/>
          <w:sz w:val="24"/>
          <w:szCs w:val="24"/>
        </w:rPr>
      </w:pPr>
      <w:r w:rsidRPr="002C0F09">
        <w:rPr>
          <w:rFonts w:ascii="Times New Roman" w:hAnsi="Times New Roman" w:cs="Times New Roman"/>
          <w:sz w:val="24"/>
          <w:szCs w:val="24"/>
        </w:rPr>
        <w:t>Gelinas</w:t>
      </w:r>
      <w:r w:rsidRPr="002C0F09">
        <w:rPr>
          <w:rFonts w:ascii="Times New Roman" w:hAnsi="Times New Roman" w:cs="Times New Roman"/>
          <w:sz w:val="24"/>
          <w:szCs w:val="24"/>
        </w:rPr>
        <w:t>, Luke, et al. "Using social media as a research recruitment tool: ethical issues and</w:t>
      </w:r>
    </w:p>
    <w:p w:rsidR="00CC3ECC" w:rsidRPr="002C0F09" w:rsidP="00CC3ECC">
      <w:pPr>
        <w:spacing w:line="480" w:lineRule="auto"/>
        <w:rPr>
          <w:rFonts w:ascii="Times New Roman" w:hAnsi="Times New Roman" w:cs="Times New Roman"/>
          <w:sz w:val="24"/>
          <w:szCs w:val="24"/>
        </w:rPr>
      </w:pPr>
      <w:r w:rsidRPr="002C0F09">
        <w:rPr>
          <w:rFonts w:ascii="Times New Roman" w:hAnsi="Times New Roman" w:cs="Times New Roman"/>
          <w:sz w:val="24"/>
          <w:szCs w:val="24"/>
        </w:rPr>
        <w:t xml:space="preserve"> </w:t>
      </w:r>
      <w:r w:rsidRPr="002C0F09" w:rsidR="00106F94">
        <w:rPr>
          <w:rFonts w:ascii="Times New Roman" w:hAnsi="Times New Roman" w:cs="Times New Roman"/>
          <w:sz w:val="24"/>
          <w:szCs w:val="24"/>
        </w:rPr>
        <w:tab/>
      </w:r>
      <w:r w:rsidRPr="002C0F09">
        <w:rPr>
          <w:rFonts w:ascii="Times New Roman" w:hAnsi="Times New Roman" w:cs="Times New Roman"/>
          <w:sz w:val="24"/>
          <w:szCs w:val="24"/>
        </w:rPr>
        <w:t>recommendations</w:t>
      </w:r>
      <w:r w:rsidRPr="002C0F09">
        <w:rPr>
          <w:rFonts w:ascii="Times New Roman" w:hAnsi="Times New Roman" w:cs="Times New Roman"/>
          <w:sz w:val="24"/>
          <w:szCs w:val="24"/>
        </w:rPr>
        <w:t>." The American Journal of Bioethics 17.3 (2017): 3-14.</w:t>
      </w:r>
    </w:p>
    <w:p w:rsidR="00CD2F84" w:rsidRPr="002C0F09" w:rsidP="00CC3ECC">
      <w:pPr>
        <w:spacing w:line="480" w:lineRule="auto"/>
        <w:rPr>
          <w:rFonts w:ascii="Times New Roman" w:hAnsi="Times New Roman" w:cs="Times New Roman"/>
          <w:sz w:val="24"/>
          <w:szCs w:val="24"/>
        </w:rPr>
      </w:pPr>
      <w:r w:rsidRPr="002C0F09">
        <w:rPr>
          <w:rFonts w:ascii="Times New Roman" w:hAnsi="Times New Roman" w:cs="Times New Roman"/>
          <w:sz w:val="24"/>
          <w:szCs w:val="24"/>
        </w:rPr>
        <w:t xml:space="preserve"> Basically, social media's motive is to enable users to share their interest and information</w:t>
      </w:r>
      <w:r w:rsidRPr="002C0F09" w:rsidR="004948CA">
        <w:rPr>
          <w:rFonts w:ascii="Times New Roman" w:hAnsi="Times New Roman" w:cs="Times New Roman"/>
          <w:sz w:val="24"/>
          <w:szCs w:val="24"/>
        </w:rPr>
        <w:t>. Traditionally, this was mostly done on print media, television, and on the radio. Advancement in technology to today's social media platforms such as Facebook, Twitter, and LinkedIn has enable</w:t>
      </w:r>
      <w:r w:rsidRPr="002C0F09">
        <w:rPr>
          <w:rFonts w:ascii="Times New Roman" w:hAnsi="Times New Roman" w:cs="Times New Roman"/>
          <w:sz w:val="24"/>
          <w:szCs w:val="24"/>
        </w:rPr>
        <w:t>d</w:t>
      </w:r>
      <w:r w:rsidRPr="002C0F09" w:rsidR="004948CA">
        <w:rPr>
          <w:rFonts w:ascii="Times New Roman" w:hAnsi="Times New Roman" w:cs="Times New Roman"/>
          <w:sz w:val="24"/>
          <w:szCs w:val="24"/>
        </w:rPr>
        <w:t xml:space="preserve"> a shift in preferable modes of sharing interests and information. </w:t>
      </w:r>
      <w:r w:rsidRPr="002C0F09">
        <w:rPr>
          <w:rFonts w:ascii="Times New Roman" w:hAnsi="Times New Roman" w:cs="Times New Roman"/>
          <w:sz w:val="24"/>
          <w:szCs w:val="24"/>
        </w:rPr>
        <w:t>In targeting research on big data use in advertising at a personal level the social media sites prove cheaper than the traditional media categories. 
</w:t>
      </w:r>
    </w:p>
    <w:p w:rsidR="00CC3ECC" w:rsidRPr="002C0F09" w:rsidP="00CD2F84">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Similarly, advertisement on social media is fast taking close contact to address personal needs at the mobile devices supported media interphases. Facebook has an access of 900 million users where the youth especially exchange ideas</w:t>
      </w:r>
      <w:r w:rsidRPr="002C0F09" w:rsidR="006704C6">
        <w:rPr>
          <w:rFonts w:ascii="Times New Roman" w:hAnsi="Times New Roman" w:cs="Times New Roman"/>
          <w:sz w:val="24"/>
          <w:szCs w:val="24"/>
        </w:rPr>
        <w:t xml:space="preserve"> through time. The personal sites hold information and are used in a lifetime thus advertisers have developed interphases to run concurrently with the social media platforms. These interphases enable interested clients to redirect to their sites for window shopping or actual purchase of the products on sale or promotion. Social media platforms are therefore a point of interest in regard to analysing the privacy of the users, assessing the social, political and economic factors that revolve around manipulation of big data by third party users such as advertisers</w:t>
      </w:r>
      <w:r w:rsidRPr="002C0F09" w:rsidR="00106F94">
        <w:rPr>
          <w:rFonts w:ascii="Times New Roman" w:hAnsi="Times New Roman" w:cs="Times New Roman"/>
          <w:sz w:val="24"/>
          <w:szCs w:val="24"/>
        </w:rPr>
        <w:t xml:space="preserve"> (Aguirre, 46)</w:t>
      </w:r>
      <w:r w:rsidRPr="002C0F09" w:rsidR="006704C6">
        <w:rPr>
          <w:rFonts w:ascii="Times New Roman" w:hAnsi="Times New Roman" w:cs="Times New Roman"/>
          <w:sz w:val="24"/>
          <w:szCs w:val="24"/>
        </w:rPr>
        <w:t>.</w:t>
      </w:r>
    </w:p>
    <w:p w:rsidR="006704C6" w:rsidRPr="002C0F09" w:rsidP="00CD2F84">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In conclusion, social media platforms are under constant development to fit in with economic trends and to suit social needs. However, the fact that personal information is inputted on this platform requires assurance to users</w:t>
      </w:r>
      <w:r w:rsidRPr="002C0F09" w:rsidR="00106F94">
        <w:rPr>
          <w:rFonts w:ascii="Times New Roman" w:hAnsi="Times New Roman" w:cs="Times New Roman"/>
          <w:sz w:val="24"/>
          <w:szCs w:val="24"/>
        </w:rPr>
        <w:t>,</w:t>
      </w:r>
      <w:r w:rsidRPr="002C0F09">
        <w:rPr>
          <w:rFonts w:ascii="Times New Roman" w:hAnsi="Times New Roman" w:cs="Times New Roman"/>
          <w:sz w:val="24"/>
          <w:szCs w:val="24"/>
        </w:rPr>
        <w:t xml:space="preserve"> whether they place the information online consciously or unconsciously</w:t>
      </w:r>
      <w:r w:rsidRPr="002C0F09" w:rsidR="00106F94">
        <w:rPr>
          <w:rFonts w:ascii="Times New Roman" w:hAnsi="Times New Roman" w:cs="Times New Roman"/>
          <w:sz w:val="24"/>
          <w:szCs w:val="24"/>
        </w:rPr>
        <w:t>,</w:t>
      </w:r>
      <w:r w:rsidRPr="002C0F09">
        <w:rPr>
          <w:rFonts w:ascii="Times New Roman" w:hAnsi="Times New Roman" w:cs="Times New Roman"/>
          <w:sz w:val="24"/>
          <w:szCs w:val="24"/>
        </w:rPr>
        <w:t xml:space="preserve"> that their information is safe and that third party users are not able to manipulate it to destroy individuals in regard to their footprints on </w:t>
      </w:r>
      <w:r w:rsidRPr="002C0F09" w:rsidR="00106F94">
        <w:rPr>
          <w:rFonts w:ascii="Times New Roman" w:hAnsi="Times New Roman" w:cs="Times New Roman"/>
          <w:sz w:val="24"/>
          <w:szCs w:val="24"/>
        </w:rPr>
        <w:t>the</w:t>
      </w:r>
      <w:r w:rsidRPr="002C0F09">
        <w:rPr>
          <w:rFonts w:ascii="Times New Roman" w:hAnsi="Times New Roman" w:cs="Times New Roman"/>
          <w:sz w:val="24"/>
          <w:szCs w:val="24"/>
        </w:rPr>
        <w:t xml:space="preserve"> media.</w:t>
      </w:r>
      <w:r w:rsidRPr="002C0F09" w:rsidR="00106F94">
        <w:rPr>
          <w:rFonts w:ascii="Times New Roman" w:hAnsi="Times New Roman" w:cs="Times New Roman"/>
          <w:sz w:val="24"/>
          <w:szCs w:val="24"/>
        </w:rPr>
        <w:t xml:space="preserve"> </w:t>
      </w:r>
    </w:p>
    <w:p w:rsidR="00A34AEF" w:rsidRPr="002C0F09" w:rsidP="00106F94">
      <w:pPr>
        <w:spacing w:line="480" w:lineRule="auto"/>
        <w:rPr>
          <w:rFonts w:ascii="Times New Roman" w:hAnsi="Times New Roman" w:cs="Times New Roman"/>
          <w:sz w:val="24"/>
          <w:szCs w:val="24"/>
        </w:rPr>
      </w:pPr>
      <w:bookmarkStart w:id="0" w:name="_GoBack"/>
      <w:bookmarkEnd w:id="0"/>
    </w:p>
    <w:p w:rsidR="00A34AEF" w:rsidRPr="002C0F09" w:rsidP="00F92350">
      <w:pPr>
        <w:spacing w:line="480" w:lineRule="auto"/>
        <w:ind w:firstLine="720"/>
        <w:rPr>
          <w:rFonts w:ascii="Times New Roman" w:hAnsi="Times New Roman" w:cs="Times New Roman"/>
          <w:sz w:val="24"/>
          <w:szCs w:val="24"/>
        </w:rPr>
      </w:pPr>
    </w:p>
    <w:p w:rsidR="00A34AEF" w:rsidRPr="002C0F09" w:rsidP="00106F94">
      <w:pPr>
        <w:spacing w:line="480" w:lineRule="auto"/>
        <w:ind w:firstLine="720"/>
        <w:jc w:val="center"/>
        <w:rPr>
          <w:rFonts w:ascii="Times New Roman" w:hAnsi="Times New Roman" w:cs="Times New Roman"/>
          <w:sz w:val="24"/>
          <w:szCs w:val="24"/>
        </w:rPr>
      </w:pPr>
      <w:r w:rsidRPr="002C0F09">
        <w:rPr>
          <w:rFonts w:ascii="Times New Roman" w:hAnsi="Times New Roman" w:cs="Times New Roman"/>
          <w:sz w:val="24"/>
          <w:szCs w:val="24"/>
        </w:rPr>
        <w:t>Works Cited</w:t>
      </w:r>
    </w:p>
    <w:p w:rsidR="00106F94"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Aguirre, Elizabeth, et al. "</w:t>
      </w:r>
      <w:r w:rsidRPr="002C0F09">
        <w:rPr>
          <w:rFonts w:ascii="Times New Roman" w:hAnsi="Times New Roman" w:cs="Times New Roman"/>
          <w:sz w:val="24"/>
          <w:szCs w:val="24"/>
        </w:rPr>
        <w:t>Unraveling</w:t>
      </w:r>
      <w:r w:rsidRPr="002C0F09">
        <w:rPr>
          <w:rFonts w:ascii="Times New Roman" w:hAnsi="Times New Roman" w:cs="Times New Roman"/>
          <w:sz w:val="24"/>
          <w:szCs w:val="24"/>
        </w:rPr>
        <w:t xml:space="preserve"> the personalization paradox: The effect of information</w:t>
      </w:r>
    </w:p>
    <w:p w:rsidR="00106F94" w:rsidRPr="002C0F09" w:rsidP="00106F94">
      <w:pPr>
        <w:spacing w:line="480" w:lineRule="auto"/>
        <w:ind w:left="720" w:firstLine="60"/>
        <w:rPr>
          <w:rFonts w:ascii="Times New Roman" w:hAnsi="Times New Roman" w:cs="Times New Roman"/>
          <w:sz w:val="24"/>
          <w:szCs w:val="24"/>
        </w:rPr>
      </w:pPr>
      <w:r w:rsidRPr="002C0F09">
        <w:rPr>
          <w:rFonts w:ascii="Times New Roman" w:hAnsi="Times New Roman" w:cs="Times New Roman"/>
          <w:sz w:val="24"/>
          <w:szCs w:val="24"/>
        </w:rPr>
        <w:t>collection</w:t>
      </w:r>
      <w:r w:rsidRPr="002C0F09">
        <w:rPr>
          <w:rFonts w:ascii="Times New Roman" w:hAnsi="Times New Roman" w:cs="Times New Roman"/>
          <w:sz w:val="24"/>
          <w:szCs w:val="24"/>
        </w:rPr>
        <w:t xml:space="preserve"> and trust-building strategies on online advertisement effectiveness." Journal of Retailing 91.1 (2015): 34-49.</w:t>
      </w:r>
    </w:p>
    <w:p w:rsidR="00106F94"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 xml:space="preserve">Chris </w:t>
      </w:r>
      <w:r w:rsidRPr="002C0F09">
        <w:rPr>
          <w:rFonts w:ascii="Times New Roman" w:hAnsi="Times New Roman" w:cs="Times New Roman"/>
          <w:sz w:val="24"/>
          <w:szCs w:val="24"/>
        </w:rPr>
        <w:t>Sugrue</w:t>
      </w:r>
      <w:r w:rsidRPr="002C0F09">
        <w:rPr>
          <w:rFonts w:ascii="Times New Roman" w:hAnsi="Times New Roman" w:cs="Times New Roman"/>
          <w:sz w:val="24"/>
          <w:szCs w:val="24"/>
        </w:rPr>
        <w:t>. Why personalised advertising is your lifeline in an age of ad-blockers.</w:t>
      </w:r>
    </w:p>
    <w:p w:rsidR="00106F94" w:rsidRPr="002C0F09" w:rsidP="00106F94">
      <w:pPr>
        <w:spacing w:line="480" w:lineRule="auto"/>
        <w:ind w:left="720" w:firstLine="48"/>
        <w:rPr>
          <w:rFonts w:ascii="Times New Roman" w:hAnsi="Times New Roman" w:cs="Times New Roman"/>
          <w:sz w:val="24"/>
          <w:szCs w:val="24"/>
        </w:rPr>
      </w:pPr>
      <w:r w:rsidRPr="002C0F09">
        <w:rPr>
          <w:rFonts w:ascii="Times New Roman" w:hAnsi="Times New Roman" w:cs="Times New Roman"/>
          <w:sz w:val="24"/>
          <w:szCs w:val="24"/>
        </w:rPr>
        <w:t>h</w:t>
      </w:r>
      <w:r w:rsidRPr="002C0F09">
        <w:rPr>
          <w:rFonts w:ascii="Times New Roman" w:hAnsi="Times New Roman" w:cs="Times New Roman"/>
          <w:sz w:val="24"/>
          <w:szCs w:val="24"/>
        </w:rPr>
        <w:fldChar w:fldCharType="begin"/>
      </w:r>
      <w:r w:rsidRPr="002C0F09">
        <w:rPr>
          <w:rFonts w:ascii="Times New Roman" w:hAnsi="Times New Roman" w:cs="Times New Roman"/>
          <w:sz w:val="24"/>
          <w:szCs w:val="24"/>
        </w:rPr>
        <w:instrText xml:space="preserve"> HYPERLINK "ttps://www.thedrum.com/news/2017/08/30/why-personalised-advertising-your-l" </w:instrText>
      </w:r>
      <w:r w:rsidRPr="002C0F09">
        <w:rPr>
          <w:rFonts w:ascii="Times New Roman" w:hAnsi="Times New Roman" w:cs="Times New Roman"/>
          <w:sz w:val="24"/>
          <w:szCs w:val="24"/>
        </w:rPr>
        <w:fldChar w:fldCharType="separate"/>
      </w:r>
      <w:r w:rsidRPr="002C0F09">
        <w:rPr>
          <w:rStyle w:val="Hyperlink"/>
          <w:rFonts w:ascii="Times New Roman" w:hAnsi="Times New Roman" w:cs="Times New Roman"/>
          <w:sz w:val="24"/>
          <w:szCs w:val="24"/>
        </w:rPr>
        <w:t>ttps://www.thedrum.com/news/2017/08/30/why-personalised-advertising-your-l</w:t>
      </w:r>
      <w:r w:rsidRPr="002C0F09">
        <w:rPr>
          <w:rFonts w:ascii="Times New Roman" w:hAnsi="Times New Roman" w:cs="Times New Roman"/>
          <w:sz w:val="24"/>
          <w:szCs w:val="24"/>
        </w:rPr>
        <w:fldChar w:fldCharType="end"/>
      </w:r>
      <w:r w:rsidRPr="002C0F09">
        <w:rPr>
          <w:rFonts w:ascii="Times New Roman" w:hAnsi="Times New Roman" w:cs="Times New Roman"/>
          <w:sz w:val="24"/>
          <w:szCs w:val="24"/>
        </w:rPr>
        <w:t>ifeline-age-ad-blockers.</w:t>
      </w:r>
    </w:p>
    <w:p w:rsidR="00106F94"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Berriman</w:t>
      </w:r>
      <w:r w:rsidRPr="002C0F09">
        <w:rPr>
          <w:rFonts w:ascii="Times New Roman" w:hAnsi="Times New Roman" w:cs="Times New Roman"/>
          <w:sz w:val="24"/>
          <w:szCs w:val="24"/>
        </w:rPr>
        <w:t>, Liam, and Rachel Thomson. "Spectacles of intimacy? Mapping the moral</w:t>
      </w:r>
    </w:p>
    <w:p w:rsidR="00A34AEF" w:rsidRPr="002C0F09" w:rsidP="00106F94">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 </w:t>
      </w:r>
      <w:r w:rsidRPr="002C0F09">
        <w:rPr>
          <w:rFonts w:ascii="Times New Roman" w:hAnsi="Times New Roman" w:cs="Times New Roman"/>
          <w:sz w:val="24"/>
          <w:szCs w:val="24"/>
        </w:rPr>
        <w:t>landscape</w:t>
      </w:r>
      <w:r w:rsidRPr="002C0F09">
        <w:rPr>
          <w:rFonts w:ascii="Times New Roman" w:hAnsi="Times New Roman" w:cs="Times New Roman"/>
          <w:sz w:val="24"/>
          <w:szCs w:val="24"/>
        </w:rPr>
        <w:t xml:space="preserve"> of teenage social media." Journal of Youth Studies 18.5 (2015): 583-597</w:t>
      </w:r>
    </w:p>
    <w:p w:rsidR="00106F94"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 xml:space="preserve">Min, </w:t>
      </w:r>
      <w:r w:rsidRPr="002C0F09">
        <w:rPr>
          <w:rFonts w:ascii="Times New Roman" w:hAnsi="Times New Roman" w:cs="Times New Roman"/>
          <w:sz w:val="24"/>
          <w:szCs w:val="24"/>
        </w:rPr>
        <w:t>Jinyoung</w:t>
      </w:r>
      <w:r w:rsidRPr="002C0F09">
        <w:rPr>
          <w:rFonts w:ascii="Times New Roman" w:hAnsi="Times New Roman" w:cs="Times New Roman"/>
          <w:sz w:val="24"/>
          <w:szCs w:val="24"/>
        </w:rPr>
        <w:t xml:space="preserve">, and </w:t>
      </w:r>
      <w:r w:rsidRPr="002C0F09">
        <w:rPr>
          <w:rFonts w:ascii="Times New Roman" w:hAnsi="Times New Roman" w:cs="Times New Roman"/>
          <w:sz w:val="24"/>
          <w:szCs w:val="24"/>
        </w:rPr>
        <w:t>Byoungsoo</w:t>
      </w:r>
      <w:r w:rsidRPr="002C0F09">
        <w:rPr>
          <w:rFonts w:ascii="Times New Roman" w:hAnsi="Times New Roman" w:cs="Times New Roman"/>
          <w:sz w:val="24"/>
          <w:szCs w:val="24"/>
        </w:rPr>
        <w:t xml:space="preserve"> Kim. "How are people enticed to disclose personal</w:t>
      </w:r>
    </w:p>
    <w:p w:rsidR="00A34AEF" w:rsidRPr="002C0F09" w:rsidP="00106F94">
      <w:pPr>
        <w:spacing w:line="480" w:lineRule="auto"/>
        <w:ind w:left="720" w:firstLine="60"/>
        <w:rPr>
          <w:rFonts w:ascii="Times New Roman" w:hAnsi="Times New Roman" w:cs="Times New Roman"/>
          <w:sz w:val="24"/>
          <w:szCs w:val="24"/>
        </w:rPr>
      </w:pPr>
      <w:r w:rsidRPr="002C0F09">
        <w:rPr>
          <w:rFonts w:ascii="Times New Roman" w:hAnsi="Times New Roman" w:cs="Times New Roman"/>
          <w:sz w:val="24"/>
          <w:szCs w:val="24"/>
        </w:rPr>
        <w:t>information</w:t>
      </w:r>
      <w:r w:rsidRPr="002C0F09">
        <w:rPr>
          <w:rFonts w:ascii="Times New Roman" w:hAnsi="Times New Roman" w:cs="Times New Roman"/>
          <w:sz w:val="24"/>
          <w:szCs w:val="24"/>
        </w:rPr>
        <w:t xml:space="preserve"> despite privacy concerns in social network sites? The calculus between benefit and cost." Journal of the Association for Information Science and Technology 66.4 (2015): 839-857.</w:t>
      </w:r>
    </w:p>
    <w:p w:rsidR="002C0F09"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Walster</w:t>
      </w:r>
      <w:r w:rsidRPr="002C0F09">
        <w:rPr>
          <w:rFonts w:ascii="Times New Roman" w:hAnsi="Times New Roman" w:cs="Times New Roman"/>
          <w:sz w:val="24"/>
          <w:szCs w:val="24"/>
        </w:rPr>
        <w:t xml:space="preserve">, Dian. "Information policy and social media: Accept or decline." </w:t>
      </w:r>
      <w:r w:rsidRPr="002C0F09">
        <w:rPr>
          <w:rFonts w:ascii="Times New Roman" w:hAnsi="Times New Roman" w:cs="Times New Roman"/>
          <w:sz w:val="24"/>
          <w:szCs w:val="24"/>
        </w:rPr>
        <w:t>TechTrends</w:t>
      </w:r>
      <w:r w:rsidRPr="002C0F09">
        <w:rPr>
          <w:rFonts w:ascii="Times New Roman" w:hAnsi="Times New Roman" w:cs="Times New Roman"/>
          <w:sz w:val="24"/>
          <w:szCs w:val="24"/>
        </w:rPr>
        <w:t xml:space="preserve"> 61.3</w:t>
      </w:r>
    </w:p>
    <w:p w:rsidR="00A34AEF" w:rsidRPr="002C0F09" w:rsidP="002C0F09">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 (2017): 301-307.</w:t>
      </w:r>
    </w:p>
    <w:p w:rsidR="002C0F09" w:rsidRPr="002C0F09" w:rsidP="00A34AEF">
      <w:pPr>
        <w:spacing w:line="480" w:lineRule="auto"/>
        <w:rPr>
          <w:rFonts w:ascii="Times New Roman" w:hAnsi="Times New Roman" w:cs="Times New Roman"/>
          <w:sz w:val="24"/>
          <w:szCs w:val="24"/>
        </w:rPr>
      </w:pPr>
      <w:r w:rsidRPr="002C0F09">
        <w:rPr>
          <w:rFonts w:ascii="Times New Roman" w:hAnsi="Times New Roman" w:cs="Times New Roman"/>
          <w:sz w:val="24"/>
          <w:szCs w:val="24"/>
        </w:rPr>
        <w:t>Gelinas</w:t>
      </w:r>
      <w:r w:rsidRPr="002C0F09">
        <w:rPr>
          <w:rFonts w:ascii="Times New Roman" w:hAnsi="Times New Roman" w:cs="Times New Roman"/>
          <w:sz w:val="24"/>
          <w:szCs w:val="24"/>
        </w:rPr>
        <w:t>, Luke, et al. "Using social media as a research recruitment tool: ethical issues and</w:t>
      </w:r>
    </w:p>
    <w:p w:rsidR="00CC3ECC" w:rsidRPr="002C0F09" w:rsidP="002C0F09">
      <w:pPr>
        <w:spacing w:line="480" w:lineRule="auto"/>
        <w:ind w:firstLine="720"/>
        <w:rPr>
          <w:rFonts w:ascii="Times New Roman" w:hAnsi="Times New Roman" w:cs="Times New Roman"/>
          <w:sz w:val="24"/>
          <w:szCs w:val="24"/>
        </w:rPr>
      </w:pPr>
      <w:r w:rsidRPr="002C0F09">
        <w:rPr>
          <w:rFonts w:ascii="Times New Roman" w:hAnsi="Times New Roman" w:cs="Times New Roman"/>
          <w:sz w:val="24"/>
          <w:szCs w:val="24"/>
        </w:rPr>
        <w:t xml:space="preserve"> </w:t>
      </w:r>
      <w:r w:rsidRPr="002C0F09">
        <w:rPr>
          <w:rFonts w:ascii="Times New Roman" w:hAnsi="Times New Roman" w:cs="Times New Roman"/>
          <w:sz w:val="24"/>
          <w:szCs w:val="24"/>
        </w:rPr>
        <w:t>recommendations</w:t>
      </w:r>
      <w:r w:rsidRPr="002C0F09">
        <w:rPr>
          <w:rFonts w:ascii="Times New Roman" w:hAnsi="Times New Roman" w:cs="Times New Roman"/>
          <w:sz w:val="24"/>
          <w:szCs w:val="24"/>
        </w:rPr>
        <w:t>." The American Journal of Bioethics 17.3 (2017): 3-14.</w:t>
      </w:r>
    </w:p>
    <w:p w:rsidR="00465E65" w:rsidRPr="002C0F09" w:rsidP="00F92350">
      <w:pPr>
        <w:spacing w:line="480" w:lineRule="auto"/>
        <w:ind w:firstLine="720"/>
        <w:rPr>
          <w:rFonts w:ascii="Times New Roman" w:hAnsi="Times New Roman" w:cs="Times New Roman"/>
          <w:sz w:val="24"/>
          <w:szCs w:val="24"/>
        </w:rPr>
      </w:pPr>
    </w:p>
    <w:p w:rsidR="00536FDE" w:rsidRPr="002C0F09" w:rsidP="00F92350">
      <w:pPr>
        <w:spacing w:line="480" w:lineRule="auto"/>
        <w:ind w:firstLine="720"/>
        <w:rPr>
          <w:rFonts w:ascii="Times New Roman" w:hAnsi="Times New Roman" w:cs="Times New Roman"/>
          <w:sz w:val="24"/>
          <w:szCs w:val="24"/>
        </w:rPr>
      </w:pPr>
    </w:p>
    <w:p w:rsidR="00F92350"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r>
    </w:p>
    <w:p w:rsidR="00F92350"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r>
    </w:p>
    <w:p w:rsidR="00FE0793" w:rsidRPr="002C0F09" w:rsidP="00E124D6">
      <w:pPr>
        <w:spacing w:line="480" w:lineRule="auto"/>
        <w:rPr>
          <w:rFonts w:ascii="Times New Roman" w:hAnsi="Times New Roman" w:cs="Times New Roman"/>
          <w:sz w:val="24"/>
          <w:szCs w:val="24"/>
        </w:rPr>
      </w:pPr>
      <w:r w:rsidRPr="002C0F09">
        <w:rPr>
          <w:rFonts w:ascii="Times New Roman" w:hAnsi="Times New Roman" w:cs="Times New Roman"/>
          <w:sz w:val="24"/>
          <w:szCs w:val="24"/>
        </w:rPr>
        <w:tab/>
      </w:r>
    </w:p>
    <w:p w:rsidR="001B462B" w:rsidRPr="002C0F09" w:rsidP="00E124D6">
      <w:pPr>
        <w:spacing w:line="480" w:lineRule="auto"/>
        <w:ind w:firstLine="720"/>
        <w:rPr>
          <w:rFonts w:ascii="Times New Roman" w:hAnsi="Times New Roman" w:cs="Times New Roman"/>
          <w:sz w:val="24"/>
          <w:szCs w:val="24"/>
        </w:rPr>
      </w:pPr>
    </w:p>
    <w:sectPr w:rsidSect="002C0F09">
      <w:headerReference w:type="even" r:id="rId4"/>
      <w:head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F09" w:rsidRPr="002C0F0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C0F09">
      <w:rPr>
        <w:rFonts w:ascii="Times New Roman" w:hAnsi="Times New Roman" w:cs="Times New Roman"/>
        <w:sz w:val="24"/>
        <w:szCs w:val="24"/>
      </w:rPr>
      <w:t>Surname: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F09" w:rsidRPr="002C0F0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C0F09">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293"/>
    <w:rsid w:val="000F2627"/>
    <w:rsid w:val="00106F94"/>
    <w:rsid w:val="001B462B"/>
    <w:rsid w:val="001C18F2"/>
    <w:rsid w:val="00204952"/>
    <w:rsid w:val="00236918"/>
    <w:rsid w:val="002C0F09"/>
    <w:rsid w:val="00311654"/>
    <w:rsid w:val="003403CF"/>
    <w:rsid w:val="003E0166"/>
    <w:rsid w:val="00465E65"/>
    <w:rsid w:val="004948CA"/>
    <w:rsid w:val="00501962"/>
    <w:rsid w:val="005142FD"/>
    <w:rsid w:val="00536FDE"/>
    <w:rsid w:val="005659F9"/>
    <w:rsid w:val="006378CF"/>
    <w:rsid w:val="006704C6"/>
    <w:rsid w:val="00690370"/>
    <w:rsid w:val="00725667"/>
    <w:rsid w:val="00754A91"/>
    <w:rsid w:val="00764E8B"/>
    <w:rsid w:val="00796A12"/>
    <w:rsid w:val="007A78DE"/>
    <w:rsid w:val="008D4277"/>
    <w:rsid w:val="008D622F"/>
    <w:rsid w:val="009C2E6C"/>
    <w:rsid w:val="00A34AEF"/>
    <w:rsid w:val="00A4573F"/>
    <w:rsid w:val="00A64B41"/>
    <w:rsid w:val="00AB3D73"/>
    <w:rsid w:val="00AC45F2"/>
    <w:rsid w:val="00AF5F70"/>
    <w:rsid w:val="00AF7832"/>
    <w:rsid w:val="00B72038"/>
    <w:rsid w:val="00B75F9D"/>
    <w:rsid w:val="00BA1FEC"/>
    <w:rsid w:val="00BA4161"/>
    <w:rsid w:val="00C456D1"/>
    <w:rsid w:val="00CC3ECC"/>
    <w:rsid w:val="00CC48B2"/>
    <w:rsid w:val="00CD2F84"/>
    <w:rsid w:val="00DB4A7E"/>
    <w:rsid w:val="00E124D6"/>
    <w:rsid w:val="00E74293"/>
    <w:rsid w:val="00EB7BCF"/>
    <w:rsid w:val="00ED3ACF"/>
    <w:rsid w:val="00EE010B"/>
    <w:rsid w:val="00F06450"/>
    <w:rsid w:val="00F312CF"/>
    <w:rsid w:val="00F40841"/>
    <w:rsid w:val="00F60B35"/>
    <w:rsid w:val="00F92350"/>
    <w:rsid w:val="00FE0793"/>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3681B665-4A1E-4E59-82C9-628A8F2D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F94"/>
    <w:rPr>
      <w:color w:val="0563C1" w:themeColor="hyperlink"/>
      <w:u w:val="single"/>
    </w:rPr>
  </w:style>
  <w:style w:type="paragraph" w:styleId="Header">
    <w:name w:val="header"/>
    <w:basedOn w:val="Normal"/>
    <w:link w:val="HeaderChar"/>
    <w:uiPriority w:val="99"/>
    <w:unhideWhenUsed/>
    <w:rsid w:val="002C0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F09"/>
  </w:style>
  <w:style w:type="paragraph" w:styleId="Footer">
    <w:name w:val="footer"/>
    <w:basedOn w:val="Normal"/>
    <w:link w:val="FooterChar"/>
    <w:uiPriority w:val="99"/>
    <w:unhideWhenUsed/>
    <w:rsid w:val="002C0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1883</Words>
  <Characters>10738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2018-11-14T05:49:00Z</dcterms:created>
  <dcterms:modified xsi:type="dcterms:W3CDTF">2018-11-14T05:49:00Z</dcterms:modified>
</cp:coreProperties>
</file>